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A9" w:rsidRPr="00D078FA" w:rsidRDefault="008C3CA9" w:rsidP="00D078FA">
      <w:pPr>
        <w:spacing w:after="0" w:line="240" w:lineRule="auto"/>
        <w:jc w:val="both"/>
        <w:rPr>
          <w:rFonts w:ascii="Tahoma" w:eastAsia="Times New Roman" w:hAnsi="Tahoma" w:cs="Tahoma" w:hint="cs"/>
          <w:color w:val="000000"/>
          <w:sz w:val="24"/>
          <w:szCs w:val="24"/>
          <w:rtl/>
        </w:rPr>
      </w:pP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كتاب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" </w:t>
      </w:r>
      <w:r w:rsidRPr="00D078F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القاء هيپوترمي خفيف بعد</w:t>
      </w:r>
      <w:r w:rsidRPr="00D078F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D078F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از ايست قلبي – مهمترين گام در احياي مغزي بيماران</w:t>
      </w:r>
      <w:r w:rsidRPr="00D078F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"</w:t>
      </w:r>
      <w:r w:rsidRPr="00D078FA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توسط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آقايان دكتر حسن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سليمان پور و دكتر فرزاد رحماني </w:t>
      </w:r>
      <w:r w:rsidRPr="00D078FA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اساتيد طب اورژانس مركز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تأليف شده است  و توسط انتشارات دانشگاه علوم پزشکی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تبریز و مرکز تحقیقات قلب و عروق دانشگاه علوم پزشکی تبریز نيز منتشر گشته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است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F25FF0" w:rsidRPr="00D078FA" w:rsidRDefault="008C3CA9" w:rsidP="00D078FA">
      <w:pPr>
        <w:jc w:val="both"/>
        <w:rPr>
          <w:rFonts w:hint="cs"/>
          <w:sz w:val="24"/>
          <w:szCs w:val="24"/>
          <w:rtl/>
        </w:rPr>
      </w:pPr>
      <w:r w:rsidRPr="00D078FA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به گزارش وبدا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دكتر سليمان پور دانشيار بيهوشي و مراقبت هاي ويژه گروه طب اورژانس دانشگاه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علوم پزشكي تبريز ،در خصوص اين خبر گفت :  طبق توصيه انجمن قلب آمريكا ، احيای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مغزی، مهمترين هدف در احيای قلبی – ريوی پيشرفته ميباشد. لذا مدتهاست كه اصطلاح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 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احيای قلبی – ريوی – مغزی ، با توجه به اهميت حفظ کارکرد مغز در فرد دچار ايست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قلبی، جايگزين وا‍ژه احيای قلبی – ريوی گرديده است گفتنی است که القاء هیپوترمی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خفیف در بیمارانی که بعد از ایست قلبی تحت این پروتکل قرار میگیرند در مقایسه با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بیمارانی که نرموترم بوده اند، باعث افزایش میزان بقاء، کاهش قابل توجه در مرگ و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میر و همچنین بهبود عصبی معنی دار شده است. متاسفانه، القاء هيپوترمي خفیف بعد از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ايست قلبي، با اينكه  سالهاست در اروپا، استراليا و آمريكا در حال انجام ميباشد ولي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تاكنون در كشور عزيزمان به اين مسئله مهم و حياتبخش توجهي نشده است. لذا با توجه به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اهمیت احیای مغزی و هیپوترمی بعد از احیاء، بر آن شديم که در این زمینه اقدام به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تألیف کتابی جامع نمائیم. باشد که با فراگیر شدن این دستور العمل مهم در بخشهای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E250AE">
        <w:rPr>
          <w:rFonts w:ascii="Tahoma" w:eastAsia="Times New Roman" w:hAnsi="Tahoma" w:cs="Tahoma"/>
          <w:color w:val="000000"/>
          <w:sz w:val="24"/>
          <w:szCs w:val="24"/>
          <w:rtl/>
        </w:rPr>
        <w:t>اورژانس و مراقبتهای ویژه، بیماران نیازمند بیشترین سود را ببرند</w:t>
      </w:r>
      <w:r w:rsidRPr="00E250A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D078FA" w:rsidRDefault="00D078FA" w:rsidP="00D078FA">
      <w:pPr>
        <w:jc w:val="center"/>
        <w:rPr>
          <w:rFonts w:cs="Arial" w:hint="cs"/>
          <w:noProof/>
          <w:rtl/>
        </w:rPr>
      </w:pPr>
      <w:r>
        <w:rPr>
          <w:rFonts w:hint="cs"/>
          <w:noProof/>
        </w:rPr>
        <w:drawing>
          <wp:inline distT="0" distB="0" distL="0" distR="0">
            <wp:extent cx="2826065" cy="2119790"/>
            <wp:effectExtent l="0" t="361950" r="0" b="337660"/>
            <wp:docPr id="7" name="Picture 7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6065" cy="211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FA" w:rsidRDefault="00D078FA" w:rsidP="00D078FA">
      <w:pPr>
        <w:jc w:val="center"/>
        <w:rPr>
          <w:rFonts w:hint="cs"/>
        </w:rPr>
      </w:pPr>
      <w:r>
        <w:rPr>
          <w:rFonts w:cs="Arial" w:hint="cs"/>
          <w:noProof/>
        </w:rPr>
        <w:drawing>
          <wp:inline distT="0" distB="0" distL="0" distR="0">
            <wp:extent cx="2905126" cy="2017395"/>
            <wp:effectExtent l="0" t="438150" r="0" b="421005"/>
            <wp:docPr id="8" name="Picture 8" descr="C:\Documents and Settings\Administrato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Desktop\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0783" cy="201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8FA" w:rsidSect="00D078FA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50AE"/>
    <w:rsid w:val="001543A4"/>
    <w:rsid w:val="006D4D12"/>
    <w:rsid w:val="008C3CA9"/>
    <w:rsid w:val="00B81F8A"/>
    <w:rsid w:val="00D078FA"/>
    <w:rsid w:val="00E250AE"/>
    <w:rsid w:val="00F25FF0"/>
    <w:rsid w:val="00F7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50AE"/>
    <w:rPr>
      <w:b/>
      <w:bCs/>
    </w:rPr>
  </w:style>
  <w:style w:type="paragraph" w:styleId="NormalWeb">
    <w:name w:val="Normal (Web)"/>
    <w:basedOn w:val="Normal"/>
    <w:uiPriority w:val="99"/>
    <w:unhideWhenUsed/>
    <w:rsid w:val="00E250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AFA2-EFCA-4D62-91B2-3549E924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1</cp:revision>
  <dcterms:created xsi:type="dcterms:W3CDTF">2013-05-06T08:00:00Z</dcterms:created>
  <dcterms:modified xsi:type="dcterms:W3CDTF">2013-05-06T10:46:00Z</dcterms:modified>
</cp:coreProperties>
</file>