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63" w:rsidRDefault="00BB5563" w:rsidP="00BB5563">
      <w:pPr>
        <w:widowControl w:val="0"/>
        <w:bidi/>
        <w:ind w:left="720" w:hanging="708"/>
        <w:rPr>
          <w:rFonts w:cs="B Titr"/>
          <w:b/>
          <w:bCs/>
          <w:sz w:val="24"/>
          <w:szCs w:val="24"/>
          <w:lang w:bidi="fa-IR"/>
          <w14:ligatures w14:val="none"/>
        </w:rPr>
      </w:pPr>
      <w:r>
        <w:rPr>
          <w:rFonts w:cs="B Titr" w:hint="cs"/>
          <w:b/>
          <w:bCs/>
          <w:sz w:val="24"/>
          <w:szCs w:val="24"/>
          <w:rtl/>
          <w:lang w:bidi="fa-IR"/>
          <w14:ligatures w14:val="none"/>
        </w:rPr>
        <w:t>تعریف آموزش بیمار</w:t>
      </w:r>
    </w:p>
    <w:p w:rsidR="00BB5563" w:rsidRDefault="00BB5563" w:rsidP="00BB5563">
      <w:pPr>
        <w:widowControl w:val="0"/>
        <w:bidi/>
        <w:ind w:left="12" w:hanging="6"/>
        <w:jc w:val="both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 xml:space="preserve">آموزش به بیمار مجموعه ای از فعالیت های برنامه ریزی شده در حیطه یادگیری است که موجب بهبودی و ارتقاء سلامتی در فرد می شود هدف اصلی از آموزش به بیمار همچون سایر فرآیندهای بهداشتی و درمانی و نیز به عنوان یک شاخص درمانی ارتقاء سطح سلامت در جامعه است </w:t>
      </w:r>
    </w:p>
    <w:p w:rsidR="00BB5563" w:rsidRDefault="00BB5563" w:rsidP="00BB5563">
      <w:pPr>
        <w:widowControl w:val="0"/>
        <w:bidi/>
        <w:ind w:left="12"/>
        <w:jc w:val="both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>آموزش به بیماران یکی از شاخص های کیفیت پذیرفته شده درمانی است تمام بیماران حق دارند در مورد حفظ و ارتقاء سطح سلامت و پیشگیری از بیماری ها آموزش های مناسب دریافت نمایند.</w:t>
      </w:r>
    </w:p>
    <w:p w:rsidR="00BB5563" w:rsidRDefault="00BB5563" w:rsidP="00BB5563">
      <w:pPr>
        <w:widowControl w:val="0"/>
        <w:bidi/>
        <w:ind w:left="12"/>
        <w:rPr>
          <w:rFonts w:cs="B Titr" w:hint="cs"/>
          <w:b/>
          <w:bCs/>
          <w:sz w:val="24"/>
          <w:szCs w:val="24"/>
          <w:rtl/>
          <w:lang w:bidi="fa-IR"/>
          <w14:ligatures w14:val="none"/>
        </w:rPr>
      </w:pPr>
      <w:r>
        <w:rPr>
          <w:rFonts w:cs="B Titr" w:hint="cs"/>
          <w:b/>
          <w:bCs/>
          <w:sz w:val="24"/>
          <w:szCs w:val="24"/>
          <w:rtl/>
          <w:lang w:bidi="fa-IR"/>
          <w14:ligatures w14:val="none"/>
        </w:rPr>
        <w:t>فواید و نتایج مثبت آموزش به بیماران :</w:t>
      </w:r>
    </w:p>
    <w:p w:rsidR="00BB5563" w:rsidRDefault="00BB5563" w:rsidP="00BB5563">
      <w:pPr>
        <w:widowControl w:val="0"/>
        <w:bidi/>
        <w:ind w:left="357" w:hanging="357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>کاهش هزینه های مراقبت های بهداشتی</w:t>
      </w:r>
    </w:p>
    <w:p w:rsidR="00BB5563" w:rsidRDefault="00BB5563" w:rsidP="00BB5563">
      <w:pPr>
        <w:widowControl w:val="0"/>
        <w:bidi/>
        <w:ind w:left="12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>افزایش کیفیت مراقبت ها</w:t>
      </w:r>
    </w:p>
    <w:p w:rsidR="00BB5563" w:rsidRDefault="00BB5563" w:rsidP="00BB5563">
      <w:pPr>
        <w:widowControl w:val="0"/>
        <w:bidi/>
        <w:ind w:left="12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>کمک به بیمار در بدست آوردن استقلال و خودکفایی بیشتر</w:t>
      </w:r>
    </w:p>
    <w:p w:rsidR="00BB5563" w:rsidRDefault="00BB5563" w:rsidP="00BB5563">
      <w:pPr>
        <w:widowControl w:val="0"/>
        <w:bidi/>
        <w:ind w:left="12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>هرچه فرد در مورد بیماری خود بداند بهتر  می تواند به مقابله با آن بپردازد.</w:t>
      </w:r>
    </w:p>
    <w:p w:rsidR="00BB5563" w:rsidRDefault="00BB5563" w:rsidP="00BB5563">
      <w:pPr>
        <w:widowControl w:val="0"/>
        <w:bidi/>
        <w:rPr>
          <w:rFonts w:cs="B Titr" w:hint="cs"/>
          <w:b/>
          <w:bCs/>
          <w:sz w:val="24"/>
          <w:szCs w:val="24"/>
          <w:rtl/>
          <w:lang w:bidi="fa-IR"/>
          <w14:ligatures w14:val="none"/>
        </w:rPr>
      </w:pPr>
      <w:r>
        <w:rPr>
          <w:rFonts w:cs="B Titr" w:hint="cs"/>
          <w:b/>
          <w:bCs/>
          <w:sz w:val="24"/>
          <w:szCs w:val="24"/>
          <w:rtl/>
          <w:lang w:bidi="fa-IR"/>
          <w14:ligatures w14:val="none"/>
        </w:rPr>
        <w:t>مراحل آموزش به بیمار:</w:t>
      </w:r>
    </w:p>
    <w:p w:rsidR="00BB5563" w:rsidRDefault="00BB5563" w:rsidP="00BB5563">
      <w:pPr>
        <w:widowControl w:val="0"/>
        <w:bidi/>
        <w:jc w:val="both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>آموزش بیمار فرایندی است که لازم است در چارچوب استانداردهای مربوط به آن اجرا شود و  هر مرحله از این فرایند از استاندارد مربوط به خود برخوردار است .مراحل آموزش به بیمار عبارتند از:</w:t>
      </w:r>
    </w:p>
    <w:p w:rsidR="00BB5563" w:rsidRDefault="00BB5563" w:rsidP="00BB5563">
      <w:pPr>
        <w:widowControl w:val="0"/>
        <w:bidi/>
        <w:jc w:val="both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 xml:space="preserve">نیاز سنجی و ثبت آن </w:t>
      </w:r>
      <w:r>
        <w:rPr>
          <w:rFonts w:ascii="Times New Roman" w:hAnsi="Times New Roman" w:hint="cs"/>
          <w:sz w:val="24"/>
          <w:szCs w:val="24"/>
          <w:rtl/>
          <w:lang w:bidi="fa-IR"/>
          <w14:ligatures w14:val="none"/>
        </w:rPr>
        <w:t>–</w:t>
      </w:r>
      <w:r>
        <w:rPr>
          <w:rFonts w:ascii="Calibri" w:cs="B Nazanin" w:hint="cs"/>
          <w:sz w:val="24"/>
          <w:szCs w:val="24"/>
          <w:rtl/>
          <w:lang w:bidi="fa-IR"/>
          <w14:ligatures w14:val="none"/>
        </w:rPr>
        <w:t xml:space="preserve"> </w:t>
      </w:r>
      <w:r>
        <w:rPr>
          <w:rFonts w:cs="B Zar" w:hint="cs"/>
          <w:sz w:val="24"/>
          <w:szCs w:val="24"/>
          <w:rtl/>
          <w:lang w:bidi="fa-IR"/>
          <w14:ligatures w14:val="none"/>
        </w:rPr>
        <w:t xml:space="preserve">تدوین اهداف-انتخاب روش آموزش </w:t>
      </w:r>
      <w:r>
        <w:rPr>
          <w:rFonts w:ascii="Times New Roman" w:hAnsi="Times New Roman" w:hint="cs"/>
          <w:sz w:val="24"/>
          <w:szCs w:val="24"/>
          <w:rtl/>
          <w:lang w:bidi="fa-IR"/>
          <w14:ligatures w14:val="none"/>
        </w:rPr>
        <w:t>–</w:t>
      </w:r>
      <w:r>
        <w:rPr>
          <w:rFonts w:ascii="Calibri" w:cs="B Nazanin" w:hint="cs"/>
          <w:sz w:val="24"/>
          <w:szCs w:val="24"/>
          <w:rtl/>
          <w:lang w:bidi="fa-IR"/>
          <w14:ligatures w14:val="none"/>
        </w:rPr>
        <w:t xml:space="preserve"> </w:t>
      </w:r>
      <w:r>
        <w:rPr>
          <w:rFonts w:cs="B Nazanin" w:hint="cs"/>
          <w:sz w:val="24"/>
          <w:szCs w:val="24"/>
          <w:rtl/>
          <w:lang w:bidi="fa-IR"/>
          <w14:ligatures w14:val="none"/>
        </w:rPr>
        <w:t>ارزشیابی و ثبت آموزش به بیمار</w:t>
      </w:r>
    </w:p>
    <w:p w:rsidR="00BB5563" w:rsidRDefault="00BB5563" w:rsidP="00BB5563">
      <w:pPr>
        <w:widowControl w:val="0"/>
        <w:bidi/>
        <w:jc w:val="both"/>
        <w:rPr>
          <w:rFonts w:cs="B Zar" w:hint="cs"/>
          <w:b/>
          <w:bCs/>
          <w:rtl/>
          <w:lang w:bidi="fa-IR"/>
          <w14:ligatures w14:val="none"/>
        </w:rPr>
      </w:pPr>
      <w:r>
        <w:rPr>
          <w:rFonts w:ascii="Times New Roman" w:hAnsi="Times New Roman" w:hint="cs"/>
          <w:b/>
          <w:bCs/>
          <w:rtl/>
          <w:lang w:bidi="fa-IR"/>
          <w14:ligatures w14:val="none"/>
        </w:rPr>
        <w:t> </w:t>
      </w:r>
    </w:p>
    <w:p w:rsidR="00BB5563" w:rsidRDefault="00BB5563" w:rsidP="00BB5563">
      <w:pPr>
        <w:widowControl w:val="0"/>
        <w:rPr>
          <w:rFonts w:hint="cs"/>
          <w:rtl/>
          <w14:ligatures w14:val="none"/>
        </w:rPr>
      </w:pPr>
      <w:r>
        <w:rPr>
          <w14:ligatures w14:val="none"/>
        </w:rPr>
        <w:t> </w:t>
      </w:r>
    </w:p>
    <w:p w:rsidR="00BB5563" w:rsidRDefault="00BB5563" w:rsidP="00BB5563">
      <w:pPr>
        <w:widowControl w:val="0"/>
        <w:bidi/>
        <w:rPr>
          <w:rFonts w:cs="B Titr"/>
          <w:b/>
          <w:bCs/>
          <w:sz w:val="24"/>
          <w:szCs w:val="24"/>
          <w:lang w:bidi="fa-IR"/>
          <w14:ligatures w14:val="none"/>
        </w:rPr>
      </w:pPr>
      <w:r>
        <w:rPr>
          <w:rFonts w:cs="B Titr" w:hint="cs"/>
          <w:b/>
          <w:bCs/>
          <w:sz w:val="24"/>
          <w:szCs w:val="24"/>
          <w:rtl/>
          <w:lang w:bidi="fa-IR"/>
          <w14:ligatures w14:val="none"/>
        </w:rPr>
        <w:t>نیاز سنجی و ثبت آن:</w:t>
      </w:r>
    </w:p>
    <w:p w:rsidR="00BB5563" w:rsidRDefault="00BB5563" w:rsidP="00BB5563">
      <w:pPr>
        <w:widowControl w:val="0"/>
        <w:bidi/>
        <w:jc w:val="both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>این مرحله شامل جمع آوری اطلاعات در مورد بیماری و بیمار خانواده ی او وضعیت بهداشتی و .. بهتر است اطلاعاتی که از بیمار جمع آوری می شود در یک فرم مخصوص ثبت شود.</w:t>
      </w:r>
    </w:p>
    <w:p w:rsidR="00BB5563" w:rsidRDefault="00BB5563" w:rsidP="00BB5563">
      <w:pPr>
        <w:widowControl w:val="0"/>
        <w:bidi/>
        <w:jc w:val="both"/>
        <w:rPr>
          <w:rFonts w:cs="B Titr" w:hint="cs"/>
          <w:b/>
          <w:bCs/>
          <w:sz w:val="24"/>
          <w:szCs w:val="24"/>
          <w:rtl/>
          <w:lang w:bidi="fa-IR"/>
          <w14:ligatures w14:val="none"/>
        </w:rPr>
      </w:pPr>
      <w:r>
        <w:rPr>
          <w:rFonts w:cs="B Titr" w:hint="cs"/>
          <w:b/>
          <w:bCs/>
          <w:sz w:val="24"/>
          <w:szCs w:val="24"/>
          <w:rtl/>
          <w:lang w:bidi="fa-IR"/>
          <w14:ligatures w14:val="none"/>
        </w:rPr>
        <w:t>تدوین اهداف:</w:t>
      </w:r>
    </w:p>
    <w:p w:rsidR="00BB5563" w:rsidRDefault="00BB5563" w:rsidP="00BB5563">
      <w:pPr>
        <w:widowControl w:val="0"/>
        <w:bidi/>
        <w:jc w:val="both"/>
        <w:rPr>
          <w:rFonts w:cs="B Nazanin" w:hint="cs"/>
          <w:b/>
          <w:bCs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 xml:space="preserve">تنظیم اهداف یادگیری یکی از بنیادی ترین مراحل در کل فرایند آموزش به بیمار است . اهداف براساس نیازهای شناسایی شده تدوین می شود. </w:t>
      </w:r>
    </w:p>
    <w:p w:rsidR="00BB5563" w:rsidRDefault="00BB5563" w:rsidP="00BB5563">
      <w:pPr>
        <w:widowControl w:val="0"/>
        <w:bidi/>
        <w:jc w:val="both"/>
        <w:rPr>
          <w:rFonts w:cs="B Titr" w:hint="cs"/>
          <w:b/>
          <w:bCs/>
          <w:sz w:val="24"/>
          <w:szCs w:val="24"/>
          <w:rtl/>
          <w:lang w:bidi="fa-IR"/>
          <w14:ligatures w14:val="none"/>
        </w:rPr>
      </w:pPr>
      <w:r>
        <w:rPr>
          <w:rFonts w:cs="B Titr" w:hint="cs"/>
          <w:b/>
          <w:bCs/>
          <w:sz w:val="24"/>
          <w:szCs w:val="24"/>
          <w:rtl/>
          <w:lang w:bidi="fa-IR"/>
          <w14:ligatures w14:val="none"/>
        </w:rPr>
        <w:t>انتخاب روش آموزش:</w:t>
      </w:r>
    </w:p>
    <w:p w:rsidR="00BB5563" w:rsidRDefault="00BB5563" w:rsidP="00BB5563">
      <w:pPr>
        <w:widowControl w:val="0"/>
        <w:bidi/>
        <w:jc w:val="both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>روش مورد استفاده باید مرتبط با برآورده ساختن حیطه ی آن هدف باشد.</w:t>
      </w:r>
    </w:p>
    <w:p w:rsidR="00BB5563" w:rsidRDefault="00BB5563" w:rsidP="00BB5563">
      <w:pPr>
        <w:widowControl w:val="0"/>
        <w:bidi/>
        <w:jc w:val="both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>در مورد آگاهی ها : سخنرانی مطالب چاپی پرسش و پاسخ</w:t>
      </w:r>
    </w:p>
    <w:p w:rsidR="00BB5563" w:rsidRDefault="00BB5563" w:rsidP="00BB5563">
      <w:pPr>
        <w:widowControl w:val="0"/>
        <w:bidi/>
        <w:jc w:val="both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>مهارت ها:نمایش عملی ، نمایش با وسایل سمعی بصری ، راهنمای خود آموز گام به گام</w:t>
      </w:r>
    </w:p>
    <w:p w:rsidR="00BB5563" w:rsidRDefault="00BB5563" w:rsidP="00BB5563">
      <w:pPr>
        <w:widowControl w:val="0"/>
        <w:bidi/>
        <w:jc w:val="both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>نگرش : مثال های موردی ارائه ی تجربیات مشترک</w:t>
      </w:r>
    </w:p>
    <w:p w:rsidR="00BB5563" w:rsidRDefault="00BB5563" w:rsidP="00BB5563">
      <w:pPr>
        <w:widowControl w:val="0"/>
        <w:bidi/>
        <w:jc w:val="both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lastRenderedPageBreak/>
        <w:t>مداخله یا آموزش : انتقال اطلاعات به بیمار که براساس روش انتخاب شده در مراحل قبل انجام می شود در این مرحله مهارت های ارتباطی به میزان زیادی بادی مورد توجه قرار گیرد.</w:t>
      </w:r>
    </w:p>
    <w:p w:rsidR="00BB5563" w:rsidRDefault="00BB5563" w:rsidP="00BB5563">
      <w:pPr>
        <w:widowControl w:val="0"/>
        <w:bidi/>
        <w:jc w:val="both"/>
        <w:rPr>
          <w:rFonts w:cs="B Nazanin" w:hint="cs"/>
          <w:b/>
          <w:bCs/>
          <w:sz w:val="24"/>
          <w:szCs w:val="24"/>
          <w:rtl/>
          <w:lang w:bidi="fa-IR"/>
          <w14:ligatures w14:val="none"/>
        </w:rPr>
      </w:pPr>
      <w:r>
        <w:rPr>
          <w:rFonts w:cs="B Zar" w:hint="cs"/>
          <w:sz w:val="24"/>
          <w:szCs w:val="24"/>
          <w:rtl/>
          <w:lang w:bidi="fa-IR"/>
          <w14:ligatures w14:val="none"/>
        </w:rPr>
        <w:t>4-ارزشیابی و ثبت آموزش به بیمار</w:t>
      </w:r>
    </w:p>
    <w:p w:rsidR="00BB5563" w:rsidRDefault="00BB5563" w:rsidP="00BB5563">
      <w:pPr>
        <w:widowControl w:val="0"/>
        <w:rPr>
          <w:rFonts w:hint="cs"/>
          <w:rtl/>
          <w14:ligatures w14:val="none"/>
        </w:rPr>
      </w:pPr>
      <w:r>
        <w:rPr>
          <w14:ligatures w14:val="none"/>
        </w:rPr>
        <w:t> </w:t>
      </w:r>
    </w:p>
    <w:p w:rsidR="00BB5563" w:rsidRDefault="00BB5563" w:rsidP="00BB5563">
      <w:pPr>
        <w:widowControl w:val="0"/>
        <w:bidi/>
        <w:ind w:left="12"/>
        <w:rPr>
          <w:rFonts w:cs="B Titr"/>
          <w:b/>
          <w:bCs/>
          <w:sz w:val="24"/>
          <w:szCs w:val="24"/>
          <w:lang w:bidi="fa-IR"/>
          <w14:ligatures w14:val="none"/>
        </w:rPr>
      </w:pPr>
      <w:r>
        <w:rPr>
          <w:rFonts w:cs="B Titr" w:hint="cs"/>
          <w:b/>
          <w:bCs/>
          <w:sz w:val="24"/>
          <w:szCs w:val="24"/>
          <w:rtl/>
          <w:lang w:bidi="fa-IR"/>
          <w14:ligatures w14:val="none"/>
        </w:rPr>
        <w:t>محور های اصلی آموزش به بیمار</w:t>
      </w:r>
    </w:p>
    <w:p w:rsidR="00BB5563" w:rsidRDefault="00BB5563" w:rsidP="00BB5563">
      <w:pPr>
        <w:widowControl w:val="0"/>
        <w:bidi/>
        <w:ind w:left="12"/>
        <w:rPr>
          <w:rFonts w:cs="B Zar" w:hint="cs"/>
          <w:sz w:val="24"/>
          <w:szCs w:val="24"/>
          <w:rtl/>
          <w:lang w:bidi="fa-IR"/>
          <w14:ligatures w14:val="none"/>
        </w:rPr>
      </w:pPr>
      <w:r>
        <w:rPr>
          <w:rFonts w:cs="B Zar" w:hint="cs"/>
          <w:sz w:val="24"/>
          <w:szCs w:val="24"/>
          <w:rtl/>
          <w:lang w:bidi="fa-IR"/>
          <w14:ligatures w14:val="none"/>
        </w:rPr>
        <w:t>1- آموزش های کلی بدو ورود بیمار به بیمارستان</w:t>
      </w:r>
    </w:p>
    <w:p w:rsidR="00BB5563" w:rsidRDefault="00BB5563" w:rsidP="00BB5563">
      <w:pPr>
        <w:widowControl w:val="0"/>
        <w:bidi/>
        <w:ind w:left="12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Zar" w:hint="cs"/>
          <w:sz w:val="24"/>
          <w:szCs w:val="24"/>
          <w:rtl/>
          <w:lang w:bidi="fa-IR"/>
          <w14:ligatures w14:val="none"/>
        </w:rPr>
        <w:t>2-</w:t>
      </w:r>
      <w:r>
        <w:rPr>
          <w:rFonts w:cs="B Nazanin" w:hint="cs"/>
          <w:sz w:val="24"/>
          <w:szCs w:val="24"/>
          <w:rtl/>
          <w:lang w:bidi="fa-IR"/>
          <w14:ligatures w14:val="none"/>
        </w:rPr>
        <w:t>آموزش به بیمار در حین بستری</w:t>
      </w:r>
    </w:p>
    <w:p w:rsidR="00BB5563" w:rsidRDefault="00BB5563" w:rsidP="00BB5563">
      <w:pPr>
        <w:widowControl w:val="0"/>
        <w:bidi/>
        <w:ind w:left="12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ascii="Calibri" w:hAnsi="Calibri"/>
          <w:sz w:val="24"/>
          <w:szCs w:val="24"/>
          <w:rtl/>
          <w:lang w:bidi="fa-IR"/>
          <w14:ligatures w14:val="none"/>
        </w:rPr>
        <w:t>3-</w:t>
      </w:r>
      <w:r>
        <w:rPr>
          <w:rFonts w:cs="B Nazanin" w:hint="cs"/>
          <w:sz w:val="24"/>
          <w:szCs w:val="24"/>
          <w:rtl/>
          <w:lang w:bidi="fa-IR"/>
          <w14:ligatures w14:val="none"/>
        </w:rPr>
        <w:t>آموزشهای حین ترخیص</w:t>
      </w:r>
    </w:p>
    <w:p w:rsidR="00BB5563" w:rsidRDefault="00BB5563" w:rsidP="00BB5563">
      <w:pPr>
        <w:widowControl w:val="0"/>
        <w:bidi/>
        <w:ind w:left="12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ascii="Calibri" w:hAnsi="Calibri"/>
          <w:sz w:val="24"/>
          <w:szCs w:val="24"/>
          <w:rtl/>
          <w:lang w:bidi="fa-IR"/>
          <w14:ligatures w14:val="none"/>
        </w:rPr>
        <w:t>4-</w:t>
      </w:r>
      <w:r>
        <w:rPr>
          <w:rFonts w:cs="B Nazanin" w:hint="cs"/>
          <w:sz w:val="24"/>
          <w:szCs w:val="24"/>
          <w:rtl/>
          <w:lang w:bidi="fa-IR"/>
          <w14:ligatures w14:val="none"/>
        </w:rPr>
        <w:t>آموزشهای پس از ترخیص</w:t>
      </w:r>
    </w:p>
    <w:p w:rsidR="00BB5563" w:rsidRDefault="00BB5563" w:rsidP="00BB5563">
      <w:pPr>
        <w:widowControl w:val="0"/>
        <w:bidi/>
        <w:ind w:left="12"/>
        <w:jc w:val="both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Zar" w:hint="cs"/>
          <w:b/>
          <w:bCs/>
          <w:sz w:val="24"/>
          <w:szCs w:val="24"/>
          <w:rtl/>
          <w:lang w:bidi="fa-IR"/>
          <w14:ligatures w14:val="none"/>
        </w:rPr>
        <w:t xml:space="preserve">1-آموزش زمان پذیرش : </w:t>
      </w:r>
      <w:r>
        <w:rPr>
          <w:rFonts w:cs="B Nazanin" w:hint="cs"/>
          <w:sz w:val="24"/>
          <w:szCs w:val="24"/>
          <w:rtl/>
          <w:lang w:bidi="fa-IR"/>
          <w14:ligatures w14:val="none"/>
        </w:rPr>
        <w:t xml:space="preserve">معرفی فرد آموزش دهنده به بیمار </w:t>
      </w:r>
      <w:r>
        <w:rPr>
          <w:rFonts w:ascii="Times New Roman" w:hAnsi="Times New Roman" w:hint="cs"/>
          <w:sz w:val="24"/>
          <w:szCs w:val="24"/>
          <w:rtl/>
          <w:lang w:bidi="fa-IR"/>
          <w14:ligatures w14:val="none"/>
        </w:rPr>
        <w:t>–</w:t>
      </w:r>
      <w:r>
        <w:rPr>
          <w:rFonts w:ascii="Calibri" w:cs="B Nazanin" w:hint="cs"/>
          <w:sz w:val="24"/>
          <w:szCs w:val="24"/>
          <w:rtl/>
          <w:lang w:bidi="fa-IR"/>
          <w14:ligatures w14:val="none"/>
        </w:rPr>
        <w:t xml:space="preserve"> </w:t>
      </w:r>
      <w:r>
        <w:rPr>
          <w:rFonts w:cs="B Nazanin" w:hint="cs"/>
          <w:sz w:val="24"/>
          <w:szCs w:val="24"/>
          <w:rtl/>
          <w:lang w:bidi="fa-IR"/>
          <w14:ligatures w14:val="none"/>
        </w:rPr>
        <w:t>آشنایی با محیط فیزیکی بخش ، مقررات بیمارستان ، روتین بخش ( زمان غذا دادن،ساعات ملاقات ، ساعات گرفتن علائم حیاتی روتین ،زمان دارو دادن و ..) آموزش استفاده از وسایلی مانند : زنگ اخبار ، تخت، تلفن ، کلیدهای چراغ برق ، تلویزیون  و...آشنایی پزشک معالج ، پرستار مسئول و سایر کارکنان مرتبط با بیمار</w:t>
      </w:r>
    </w:p>
    <w:p w:rsidR="00BB5563" w:rsidRDefault="00BB5563" w:rsidP="00BB5563">
      <w:pPr>
        <w:widowControl w:val="0"/>
        <w:bidi/>
        <w:ind w:left="12"/>
        <w:jc w:val="both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Zar" w:hint="cs"/>
          <w:sz w:val="24"/>
          <w:szCs w:val="24"/>
          <w:rtl/>
          <w:lang w:bidi="fa-IR"/>
          <w14:ligatures w14:val="none"/>
        </w:rPr>
        <w:t>2-</w:t>
      </w:r>
      <w:r>
        <w:rPr>
          <w:rFonts w:cs="B Nazanin" w:hint="cs"/>
          <w:b/>
          <w:bCs/>
          <w:sz w:val="24"/>
          <w:szCs w:val="24"/>
          <w:rtl/>
          <w:lang w:bidi="fa-IR"/>
          <w14:ligatures w14:val="none"/>
        </w:rPr>
        <w:t xml:space="preserve">آموزش حین بستری : </w:t>
      </w:r>
      <w:r>
        <w:rPr>
          <w:rFonts w:cs="B Nazanin" w:hint="cs"/>
          <w:sz w:val="24"/>
          <w:szCs w:val="24"/>
          <w:rtl/>
          <w:lang w:bidi="fa-IR"/>
          <w14:ligatures w14:val="none"/>
        </w:rPr>
        <w:t xml:space="preserve">افزایش آگاهی بیماران در مورد خصوصیات و نوع بیماری ( نام بیماری ، فرآیند بیماری، ریسک فاکتورهای ، علائم و نشانه ها و عوارض) </w:t>
      </w:r>
      <w:r>
        <w:rPr>
          <w:rFonts w:ascii="Times New Roman" w:hAnsi="Times New Roman" w:hint="cs"/>
          <w:sz w:val="24"/>
          <w:szCs w:val="24"/>
          <w:rtl/>
          <w:lang w:bidi="fa-IR"/>
          <w14:ligatures w14:val="none"/>
        </w:rPr>
        <w:t>–</w:t>
      </w:r>
      <w:r>
        <w:rPr>
          <w:rFonts w:ascii="Calibri" w:cs="B Nazanin" w:hint="cs"/>
          <w:sz w:val="24"/>
          <w:szCs w:val="24"/>
          <w:rtl/>
          <w:lang w:bidi="fa-IR"/>
          <w14:ligatures w14:val="none"/>
        </w:rPr>
        <w:t xml:space="preserve"> </w:t>
      </w:r>
      <w:r>
        <w:rPr>
          <w:rFonts w:cs="B Nazanin" w:hint="cs"/>
          <w:sz w:val="24"/>
          <w:szCs w:val="24"/>
          <w:rtl/>
          <w:lang w:bidi="fa-IR"/>
          <w14:ligatures w14:val="none"/>
        </w:rPr>
        <w:t xml:space="preserve">افزایش آگاهی بیماران در مورد درمان بیماری ( معاینات لازم برای تشخیص بیماری ، درمان های موجود بیماری ( دارویی ، جراحی) انواع اقدامات پاراکلینیکی لازم                           ( رادیولوژی ، پاتولوژی ، آزمایشگاه) </w:t>
      </w:r>
    </w:p>
    <w:p w:rsidR="00BB5563" w:rsidRDefault="00BB5563" w:rsidP="00BB5563">
      <w:pPr>
        <w:widowControl w:val="0"/>
        <w:rPr>
          <w:rFonts w:hint="cs"/>
          <w:rtl/>
          <w14:ligatures w14:val="none"/>
        </w:rPr>
      </w:pPr>
      <w:r>
        <w:rPr>
          <w14:ligatures w14:val="none"/>
        </w:rPr>
        <w:t> </w:t>
      </w:r>
    </w:p>
    <w:p w:rsidR="00BB5563" w:rsidRDefault="00BB5563" w:rsidP="00BB5563">
      <w:pPr>
        <w:widowControl w:val="0"/>
        <w:bidi/>
        <w:jc w:val="both"/>
        <w:rPr>
          <w:rFonts w:ascii="Calibri" w:cs="B Nazanin"/>
          <w:sz w:val="24"/>
          <w:szCs w:val="24"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>عوارض دارویی و روش برخورد با عوارض ، مراقبت قبل و بعد از اعمال جراحی و بیهوشی در صورت انجام و نحوه برخورد با آن ، رژیم غذایی و ... نحوه مراقبت از خود و مدیریت درد</w:t>
      </w:r>
      <w:r>
        <w:rPr>
          <w:rFonts w:ascii="Times New Roman" w:hAnsi="Times New Roman"/>
          <w:sz w:val="24"/>
          <w:szCs w:val="24"/>
          <w14:ligatures w14:val="none"/>
        </w:rPr>
        <w:t xml:space="preserve"> </w:t>
      </w:r>
    </w:p>
    <w:p w:rsidR="00BB5563" w:rsidRDefault="00BB5563" w:rsidP="00BB5563">
      <w:pPr>
        <w:widowControl w:val="0"/>
        <w:bidi/>
        <w:jc w:val="both"/>
        <w:rPr>
          <w:rFonts w:cs="B Nazanin" w:hint="cs"/>
          <w:b/>
          <w:bCs/>
          <w:sz w:val="24"/>
          <w:szCs w:val="24"/>
          <w:rtl/>
          <w:lang w:bidi="fa-IR"/>
          <w14:ligatures w14:val="none"/>
        </w:rPr>
      </w:pPr>
      <w:r>
        <w:rPr>
          <w:rFonts w:ascii="Calibri" w:hAnsi="Times New Roman"/>
          <w:b/>
          <w:bCs/>
          <w:sz w:val="24"/>
          <w:szCs w:val="24"/>
          <w:rtl/>
          <w:lang w:bidi="fa-IR"/>
          <w14:ligatures w14:val="none"/>
        </w:rPr>
        <w:t>3-</w:t>
      </w:r>
      <w:r>
        <w:rPr>
          <w:rFonts w:cs="B Nazanin" w:hint="cs"/>
          <w:b/>
          <w:bCs/>
          <w:sz w:val="24"/>
          <w:szCs w:val="24"/>
          <w:rtl/>
          <w:lang w:bidi="fa-IR"/>
          <w14:ligatures w14:val="none"/>
        </w:rPr>
        <w:t>آموزش زمان ترخیص</w:t>
      </w:r>
    </w:p>
    <w:p w:rsidR="00BB5563" w:rsidRDefault="00BB5563" w:rsidP="00BB5563">
      <w:pPr>
        <w:widowControl w:val="0"/>
        <w:bidi/>
        <w:jc w:val="both"/>
        <w:rPr>
          <w:rFonts w:ascii="Calibri" w:cs="B Nazanin" w:hint="cs"/>
          <w:sz w:val="24"/>
          <w:szCs w:val="24"/>
          <w:rtl/>
          <w:lang w:bidi="fa-IR"/>
          <w14:ligatures w14:val="none"/>
        </w:rPr>
      </w:pPr>
      <w:r>
        <w:rPr>
          <w:rFonts w:ascii="Calibri" w:cs="B Nazanin" w:hint="cs"/>
          <w:sz w:val="24"/>
          <w:szCs w:val="24"/>
          <w:rtl/>
          <w:lang w:bidi="fa-IR"/>
          <w14:ligatures w14:val="none"/>
        </w:rPr>
        <w:t xml:space="preserve">آموزش به بیماران در مورد جزئیات مراقبت از خود </w:t>
      </w:r>
    </w:p>
    <w:p w:rsidR="00BB5563" w:rsidRDefault="00BB5563" w:rsidP="00BB5563">
      <w:pPr>
        <w:widowControl w:val="0"/>
        <w:bidi/>
        <w:jc w:val="both"/>
        <w:rPr>
          <w:rFonts w:ascii="Calibri" w:cs="B Nazanin" w:hint="cs"/>
          <w:sz w:val="24"/>
          <w:szCs w:val="24"/>
          <w:rtl/>
          <w:lang w:bidi="fa-IR"/>
          <w14:ligatures w14:val="none"/>
        </w:rPr>
      </w:pPr>
      <w:r>
        <w:rPr>
          <w:rFonts w:ascii="Calibri" w:cs="B Nazanin" w:hint="cs"/>
          <w:sz w:val="24"/>
          <w:szCs w:val="24"/>
          <w:rtl/>
          <w:lang w:bidi="fa-IR"/>
          <w14:ligatures w14:val="none"/>
        </w:rPr>
        <w:t xml:space="preserve"> اطمینان یافتن از درک کامل بیمار از موضوعات مطرح شده</w:t>
      </w:r>
    </w:p>
    <w:p w:rsidR="00BB5563" w:rsidRDefault="00BB5563" w:rsidP="00BB5563">
      <w:pPr>
        <w:widowControl w:val="0"/>
        <w:bidi/>
        <w:jc w:val="both"/>
        <w:rPr>
          <w:rFonts w:ascii="Calibri" w:cs="B Nazanin" w:hint="cs"/>
          <w:sz w:val="24"/>
          <w:szCs w:val="24"/>
          <w:rtl/>
          <w:lang w:bidi="fa-IR"/>
          <w14:ligatures w14:val="none"/>
        </w:rPr>
      </w:pPr>
      <w:r>
        <w:rPr>
          <w:rFonts w:ascii="Calibri" w:cs="B Nazanin" w:hint="cs"/>
          <w:sz w:val="24"/>
          <w:szCs w:val="24"/>
          <w:rtl/>
          <w:lang w:bidi="fa-IR"/>
          <w14:ligatures w14:val="none"/>
        </w:rPr>
        <w:t xml:space="preserve"> اطلاع رسانی جهت دستیابی به مراقبتهای اورژانس در صورت لزوم آموزش پس از ترخیص دادن آدرس منابع یا مراکز و سایت های آموزشی به بیمار</w:t>
      </w:r>
    </w:p>
    <w:p w:rsidR="00BB5563" w:rsidRDefault="00BB5563" w:rsidP="00BB5563">
      <w:pPr>
        <w:widowControl w:val="0"/>
        <w:bidi/>
        <w:jc w:val="both"/>
        <w:rPr>
          <w:rFonts w:cs="B Zar" w:hint="cs"/>
          <w:b/>
          <w:bCs/>
          <w:sz w:val="24"/>
          <w:szCs w:val="24"/>
          <w:rtl/>
          <w:lang w:bidi="fa-IR"/>
          <w14:ligatures w14:val="none"/>
        </w:rPr>
      </w:pPr>
      <w:r>
        <w:rPr>
          <w:rFonts w:cs="B Zar" w:hint="cs"/>
          <w:b/>
          <w:bCs/>
          <w:sz w:val="24"/>
          <w:szCs w:val="24"/>
          <w:rtl/>
          <w:lang w:bidi="fa-IR"/>
          <w14:ligatures w14:val="none"/>
        </w:rPr>
        <w:t xml:space="preserve">4-ارائه مراقبت تلفنی </w:t>
      </w:r>
    </w:p>
    <w:p w:rsidR="00BB5563" w:rsidRDefault="00BB5563" w:rsidP="00BB5563">
      <w:pPr>
        <w:widowControl w:val="0"/>
        <w:bidi/>
        <w:jc w:val="both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 xml:space="preserve">برای گروههای از بیماران نیازمند به مراقبت پس از ترخیص براساس صلاحدید و توان بیمارستان اختصاص بخشی از وب سایت بیمارستان جهت بحث آموزش به بیمار و پر کردن خلا آموزشهای مورد نیاز نحوه مصرف داروهای تجویز شده در منزل </w:t>
      </w:r>
      <w:r>
        <w:rPr>
          <w:rFonts w:ascii="Times New Roman" w:hAnsi="Times New Roman" w:hint="cs"/>
          <w:sz w:val="24"/>
          <w:szCs w:val="24"/>
          <w:rtl/>
          <w:lang w:bidi="fa-IR"/>
          <w14:ligatures w14:val="none"/>
        </w:rPr>
        <w:t>–</w:t>
      </w:r>
      <w:r>
        <w:rPr>
          <w:rFonts w:ascii="Calibri" w:cs="B Nazanin" w:hint="cs"/>
          <w:sz w:val="24"/>
          <w:szCs w:val="24"/>
          <w:rtl/>
          <w:lang w:bidi="fa-IR"/>
          <w14:ligatures w14:val="none"/>
        </w:rPr>
        <w:t xml:space="preserve"> </w:t>
      </w:r>
      <w:r>
        <w:rPr>
          <w:rFonts w:cs="B Nazanin" w:hint="cs"/>
          <w:sz w:val="24"/>
          <w:szCs w:val="24"/>
          <w:rtl/>
          <w:lang w:bidi="fa-IR"/>
          <w14:ligatures w14:val="none"/>
        </w:rPr>
        <w:t xml:space="preserve">اطلاع رسانی کلامی در خصوص زمان و مکان مراجعه مجدد ( در صورت نیاز و دستور پزشک ) به درمانگاه </w:t>
      </w:r>
      <w:r>
        <w:rPr>
          <w:rFonts w:ascii="Times New Roman" w:hAnsi="Times New Roman" w:hint="cs"/>
          <w:sz w:val="24"/>
          <w:szCs w:val="24"/>
          <w:rtl/>
          <w:lang w:bidi="fa-IR"/>
          <w14:ligatures w14:val="none"/>
        </w:rPr>
        <w:t>–</w:t>
      </w:r>
      <w:r>
        <w:rPr>
          <w:rFonts w:ascii="Calibri" w:cs="B Nazanin" w:hint="cs"/>
          <w:sz w:val="24"/>
          <w:szCs w:val="24"/>
          <w:rtl/>
          <w:lang w:bidi="fa-IR"/>
          <w14:ligatures w14:val="none"/>
        </w:rPr>
        <w:t xml:space="preserve"> </w:t>
      </w:r>
      <w:r>
        <w:rPr>
          <w:rFonts w:cs="B Nazanin" w:hint="cs"/>
          <w:sz w:val="24"/>
          <w:szCs w:val="24"/>
          <w:rtl/>
          <w:lang w:bidi="fa-IR"/>
          <w14:ligatures w14:val="none"/>
        </w:rPr>
        <w:t xml:space="preserve">تاکید بر تداوم درمان و پیگیری تست های تشخیصی </w:t>
      </w:r>
      <w:r>
        <w:rPr>
          <w:rFonts w:ascii="Times New Roman" w:hAnsi="Times New Roman" w:hint="cs"/>
          <w:sz w:val="24"/>
          <w:szCs w:val="24"/>
          <w:rtl/>
          <w:lang w:bidi="fa-IR"/>
          <w14:ligatures w14:val="none"/>
        </w:rPr>
        <w:t>–</w:t>
      </w:r>
      <w:r>
        <w:rPr>
          <w:rFonts w:ascii="Calibri" w:cs="B Nazanin" w:hint="cs"/>
          <w:sz w:val="24"/>
          <w:szCs w:val="24"/>
          <w:rtl/>
          <w:lang w:bidi="fa-IR"/>
          <w14:ligatures w14:val="none"/>
        </w:rPr>
        <w:t xml:space="preserve"> </w:t>
      </w:r>
      <w:r>
        <w:rPr>
          <w:rFonts w:cs="B Nazanin" w:hint="cs"/>
          <w:sz w:val="24"/>
          <w:szCs w:val="24"/>
          <w:rtl/>
          <w:lang w:bidi="fa-IR"/>
          <w14:ligatures w14:val="none"/>
        </w:rPr>
        <w:t xml:space="preserve">فعالیت روزانه </w:t>
      </w:r>
    </w:p>
    <w:p w:rsidR="00BB5563" w:rsidRDefault="00BB5563" w:rsidP="00BB5563">
      <w:pPr>
        <w:widowControl w:val="0"/>
        <w:rPr>
          <w:rFonts w:hint="cs"/>
          <w:rtl/>
          <w14:ligatures w14:val="none"/>
        </w:rPr>
      </w:pPr>
      <w:r>
        <w:rPr>
          <w14:ligatures w14:val="none"/>
        </w:rPr>
        <w:t> </w:t>
      </w:r>
    </w:p>
    <w:p w:rsidR="00BB5563" w:rsidRDefault="00BB5563" w:rsidP="00BB5563">
      <w:pPr>
        <w:widowControl w:val="0"/>
        <w:bidi/>
        <w:jc w:val="both"/>
        <w:rPr>
          <w:rFonts w:cs="B Titr"/>
          <w:b/>
          <w:bCs/>
          <w:sz w:val="24"/>
          <w:szCs w:val="24"/>
          <w:lang w:bidi="fa-IR"/>
          <w14:ligatures w14:val="none"/>
        </w:rPr>
      </w:pPr>
      <w:r>
        <w:rPr>
          <w:rFonts w:cs="B Titr" w:hint="cs"/>
          <w:b/>
          <w:bCs/>
          <w:sz w:val="24"/>
          <w:szCs w:val="24"/>
          <w:rtl/>
          <w:lang w:bidi="fa-IR"/>
          <w14:ligatures w14:val="none"/>
        </w:rPr>
        <w:lastRenderedPageBreak/>
        <w:t xml:space="preserve">دستور العمل تکمیل فرم آموزش به بیمار </w:t>
      </w:r>
    </w:p>
    <w:p w:rsidR="00BB5563" w:rsidRDefault="00BB5563" w:rsidP="00BB5563">
      <w:pPr>
        <w:widowControl w:val="0"/>
        <w:bidi/>
        <w:jc w:val="both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>این فرم باید توسط وزارت بهداشت و درمان تهیه شده و به تمام دانشگاه ها ابلاغ گردد. تکمیل و الصاق آن بر تمام پرونده های بیماران الزامی است .</w:t>
      </w:r>
    </w:p>
    <w:p w:rsidR="00BB5563" w:rsidRDefault="00BB5563" w:rsidP="00BB5563">
      <w:pPr>
        <w:widowControl w:val="0"/>
        <w:bidi/>
        <w:ind w:left="12"/>
        <w:jc w:val="both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>آموزش به مددجو از بدو ورد وی شروع می شود مسئولیت اجرای صحیح آموزش به بیماران با پرستاران می باشد نهایت سرپرستار بخش آگاهی بیمار را بررسی و صحت آموزش را تائید می نماید.</w:t>
      </w:r>
    </w:p>
    <w:p w:rsidR="00BB5563" w:rsidRDefault="00BB5563" w:rsidP="00BB5563">
      <w:pPr>
        <w:widowControl w:val="0"/>
        <w:bidi/>
        <w:ind w:left="357" w:hanging="357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>در حین پر کردن فرم به نکات ذیل توجه شود.</w:t>
      </w:r>
    </w:p>
    <w:p w:rsidR="00BB5563" w:rsidRDefault="00BB5563" w:rsidP="00BB5563">
      <w:pPr>
        <w:widowControl w:val="0"/>
        <w:bidi/>
        <w:ind w:left="357" w:hanging="357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ascii="Times New Roman" w:hAnsi="Times New Roman" w:hint="cs"/>
          <w:sz w:val="24"/>
          <w:szCs w:val="24"/>
          <w:rtl/>
          <w:lang w:bidi="fa-IR"/>
          <w14:ligatures w14:val="none"/>
        </w:rPr>
        <w:t> </w:t>
      </w:r>
    </w:p>
    <w:p w:rsidR="00BB5563" w:rsidRDefault="00BB5563" w:rsidP="00BB5563">
      <w:pPr>
        <w:widowControl w:val="0"/>
        <w:bidi/>
        <w:ind w:left="12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>مشخصات بیمار به صورت کامل درج شود.</w:t>
      </w:r>
    </w:p>
    <w:p w:rsidR="00BB5563" w:rsidRDefault="00BB5563" w:rsidP="00BB5563">
      <w:pPr>
        <w:widowControl w:val="0"/>
        <w:bidi/>
        <w:ind w:left="12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>جهت تسهیل ثبت در فرم به جای درج مجموع آموزشهای پرستار به مددجو از کدهای اختصاری  در ستون کد محتوا استفاده شود.</w:t>
      </w:r>
    </w:p>
    <w:p w:rsidR="00BB5563" w:rsidRDefault="00BB5563" w:rsidP="00BB5563">
      <w:pPr>
        <w:widowControl w:val="0"/>
        <w:bidi/>
        <w:ind w:left="12"/>
        <w:rPr>
          <w:rFonts w:cs="B Titr" w:hint="cs"/>
          <w:b/>
          <w:bCs/>
          <w:sz w:val="24"/>
          <w:szCs w:val="24"/>
          <w:rtl/>
          <w:lang w:bidi="fa-IR"/>
          <w14:ligatures w14:val="none"/>
        </w:rPr>
      </w:pPr>
      <w:r>
        <w:rPr>
          <w:rFonts w:cs="B Titr" w:hint="cs"/>
          <w:b/>
          <w:bCs/>
          <w:sz w:val="24"/>
          <w:szCs w:val="24"/>
          <w:rtl/>
          <w:lang w:bidi="fa-IR"/>
          <w14:ligatures w14:val="none"/>
        </w:rPr>
        <w:t xml:space="preserve">نیازهای آموزش بیمار : </w:t>
      </w:r>
    </w:p>
    <w:p w:rsidR="00BB5563" w:rsidRDefault="00BB5563" w:rsidP="00BB5563">
      <w:pPr>
        <w:widowControl w:val="0"/>
        <w:bidi/>
        <w:ind w:left="24" w:hanging="12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>عدم آشنایی بیمار با پرسنل ، مقررات ، محیط فیزیکی و وسايل بخش</w:t>
      </w:r>
    </w:p>
    <w:p w:rsidR="00BB5563" w:rsidRDefault="00BB5563" w:rsidP="00BB5563">
      <w:pPr>
        <w:widowControl w:val="0"/>
        <w:bidi/>
        <w:ind w:left="1440" w:hanging="1428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>کمبود آگاهی درباره بیماری</w:t>
      </w:r>
    </w:p>
    <w:p w:rsidR="00BB5563" w:rsidRDefault="00BB5563" w:rsidP="00BB5563">
      <w:pPr>
        <w:widowControl w:val="0"/>
        <w:bidi/>
        <w:ind w:left="1440" w:hanging="1428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>عدم آگاهی در مورد آمادگیهای قبل از عمل</w:t>
      </w:r>
    </w:p>
    <w:p w:rsidR="00BB5563" w:rsidRDefault="00BB5563" w:rsidP="00BB5563">
      <w:pPr>
        <w:widowControl w:val="0"/>
        <w:bidi/>
        <w:ind w:left="1440" w:hanging="1428"/>
        <w:rPr>
          <w:rFonts w:cs="B Nazanin" w:hint="cs"/>
          <w:sz w:val="24"/>
          <w:szCs w:val="24"/>
          <w:rtl/>
          <w:lang w:bidi="fa-IR"/>
          <w14:ligatures w14:val="none"/>
        </w:rPr>
      </w:pPr>
      <w:r>
        <w:rPr>
          <w:rFonts w:cs="B Nazanin" w:hint="cs"/>
          <w:sz w:val="24"/>
          <w:szCs w:val="24"/>
          <w:rtl/>
          <w:lang w:bidi="fa-IR"/>
          <w14:ligatures w14:val="none"/>
        </w:rPr>
        <w:t>عدم آگاهی مددجو در مورد نحوه مراقبت از خود پس از عمل</w:t>
      </w:r>
    </w:p>
    <w:p w:rsidR="00BB5563" w:rsidRDefault="00BB5563" w:rsidP="00BB5563">
      <w:pPr>
        <w:widowControl w:val="0"/>
        <w:rPr>
          <w:rFonts w:hint="cs"/>
          <w:rtl/>
          <w14:ligatures w14:val="none"/>
        </w:rPr>
      </w:pPr>
      <w:r>
        <w:rPr>
          <w14:ligatures w14:val="none"/>
        </w:rPr>
        <w:t> </w:t>
      </w:r>
    </w:p>
    <w:p w:rsidR="003503C1" w:rsidRDefault="003503C1">
      <w:bookmarkStart w:id="0" w:name="_GoBack"/>
      <w:bookmarkEnd w:id="0"/>
    </w:p>
    <w:sectPr w:rsidR="003503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6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6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6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63"/>
    <w:rsid w:val="003503C1"/>
    <w:rsid w:val="00BB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63"/>
    <w:pPr>
      <w:spacing w:after="120" w:line="240" w:lineRule="auto"/>
    </w:pPr>
    <w:rPr>
      <w:rFonts w:ascii="Rockwell" w:eastAsia="Times New Roman" w:hAnsi="Rockwell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63"/>
    <w:pPr>
      <w:spacing w:after="120" w:line="240" w:lineRule="auto"/>
    </w:pPr>
    <w:rPr>
      <w:rFonts w:ascii="Rockwell" w:eastAsia="Times New Roman" w:hAnsi="Rockwell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2019-11-09T09:22:00Z</dcterms:created>
  <dcterms:modified xsi:type="dcterms:W3CDTF">2019-11-09T09:30:00Z</dcterms:modified>
</cp:coreProperties>
</file>